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CC" w:rsidRPr="005F0F17" w:rsidRDefault="005B53CC" w:rsidP="005B53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5B53CC" w:rsidRPr="005F0F17" w:rsidRDefault="005B53CC" w:rsidP="005B53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5B53CC" w:rsidRPr="005F0F17" w:rsidRDefault="005B53CC" w:rsidP="005B53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5B53CC" w:rsidRPr="005F0F17" w:rsidRDefault="005B53CC" w:rsidP="005B53CC">
      <w:pPr>
        <w:keepNext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3CC" w:rsidRPr="005F0F17" w:rsidRDefault="005B53CC" w:rsidP="005B53CC">
      <w:pPr>
        <w:keepNext/>
        <w:jc w:val="center"/>
        <w:outlineLvl w:val="5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5F0F1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</w:t>
      </w:r>
      <w:proofErr w:type="gramEnd"/>
      <w:r w:rsidRPr="005F0F1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Е Ш Е Н И Е   </w:t>
      </w:r>
    </w:p>
    <w:p w:rsidR="005B53CC" w:rsidRPr="005F0F17" w:rsidRDefault="005B53CC" w:rsidP="005B53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CC" w:rsidRPr="005F0F17" w:rsidRDefault="005B53CC" w:rsidP="005B53C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27.11</w:t>
      </w:r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.2023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с. </w:t>
      </w:r>
      <w:proofErr w:type="spellStart"/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Корнилово</w:t>
      </w:r>
      <w:proofErr w:type="spellEnd"/>
    </w:p>
    <w:p w:rsidR="005B53CC" w:rsidRPr="005F0F17" w:rsidRDefault="005B53CC" w:rsidP="005B53C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3CC" w:rsidRPr="005B53CC" w:rsidRDefault="005B53CC" w:rsidP="005B53CC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5B53CC">
        <w:rPr>
          <w:rFonts w:ascii="Times New Roman" w:hAnsi="Times New Roman" w:cs="Times New Roman"/>
          <w:sz w:val="28"/>
          <w:szCs w:val="28"/>
        </w:rPr>
        <w:t xml:space="preserve">О рассмотрении протеста Каменского межрайонного прокурора  </w:t>
      </w:r>
      <w:bookmarkStart w:id="0" w:name="_GoBack"/>
      <w:bookmarkEnd w:id="0"/>
    </w:p>
    <w:p w:rsidR="005B53CC" w:rsidRPr="005B53CC" w:rsidRDefault="005B53CC" w:rsidP="005B53CC">
      <w:pPr>
        <w:tabs>
          <w:tab w:val="left" w:pos="4536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B53CC" w:rsidRDefault="005B53CC" w:rsidP="005B53C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3CC">
        <w:rPr>
          <w:rFonts w:ascii="Times New Roman" w:hAnsi="Times New Roman" w:cs="Times New Roman"/>
          <w:sz w:val="28"/>
          <w:szCs w:val="28"/>
        </w:rPr>
        <w:t>Рассмотрев про</w:t>
      </w:r>
      <w:r w:rsidR="00C574F4">
        <w:rPr>
          <w:rFonts w:ascii="Times New Roman" w:hAnsi="Times New Roman" w:cs="Times New Roman"/>
          <w:sz w:val="28"/>
          <w:szCs w:val="28"/>
        </w:rPr>
        <w:t>т</w:t>
      </w:r>
      <w:r w:rsidRPr="005B53CC">
        <w:rPr>
          <w:rFonts w:ascii="Times New Roman" w:hAnsi="Times New Roman" w:cs="Times New Roman"/>
          <w:sz w:val="28"/>
          <w:szCs w:val="28"/>
        </w:rPr>
        <w:t xml:space="preserve">ест Каменского межрайонного прокурора от 25.10.2023  № 02-71-2023/115 на решение </w:t>
      </w:r>
      <w:proofErr w:type="spellStart"/>
      <w:r w:rsidRPr="005B53CC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5B53C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20.09.2012 № 43 «Об утверждении Положения о порядке формирования, полномочиях и организ</w:t>
      </w:r>
      <w:r w:rsidRPr="005B53CC">
        <w:rPr>
          <w:rFonts w:ascii="Times New Roman" w:hAnsi="Times New Roman" w:cs="Times New Roman"/>
          <w:sz w:val="28"/>
          <w:szCs w:val="28"/>
        </w:rPr>
        <w:t>а</w:t>
      </w:r>
      <w:r w:rsidRPr="005B53CC">
        <w:rPr>
          <w:rFonts w:ascii="Times New Roman" w:hAnsi="Times New Roman" w:cs="Times New Roman"/>
          <w:sz w:val="28"/>
          <w:szCs w:val="28"/>
        </w:rPr>
        <w:t xml:space="preserve">ции деятельности постоянных комиссий </w:t>
      </w:r>
      <w:proofErr w:type="spellStart"/>
      <w:r w:rsidRPr="005B53CC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5B53CC">
        <w:rPr>
          <w:rFonts w:ascii="Times New Roman" w:hAnsi="Times New Roman" w:cs="Times New Roman"/>
          <w:sz w:val="28"/>
          <w:szCs w:val="28"/>
        </w:rPr>
        <w:t xml:space="preserve"> сельского Совета депутатов» </w:t>
      </w:r>
    </w:p>
    <w:p w:rsidR="005B53CC" w:rsidRPr="005B53CC" w:rsidRDefault="005B53CC" w:rsidP="005B53C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3CC" w:rsidRPr="005B53CC" w:rsidRDefault="005B53CC" w:rsidP="005B53CC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 РЕШИЛ:</w:t>
      </w:r>
    </w:p>
    <w:p w:rsidR="005B53CC" w:rsidRPr="005B53CC" w:rsidRDefault="005B53CC" w:rsidP="005B53CC">
      <w:pPr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3CC">
        <w:rPr>
          <w:rFonts w:ascii="Times New Roman" w:hAnsi="Times New Roman" w:cs="Times New Roman"/>
          <w:sz w:val="28"/>
          <w:szCs w:val="28"/>
        </w:rPr>
        <w:t xml:space="preserve">1. Протест Каменского межрайонного прокурора от 25.10.2023 № 02-71-2023/115 на решение </w:t>
      </w:r>
      <w:proofErr w:type="spellStart"/>
      <w:r w:rsidRPr="005B53CC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5B53C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20.09.2012 № 43 «Об утверждении Положения о порядке формирования, полномочиях и организации деятельности постоянных комиссий </w:t>
      </w:r>
      <w:proofErr w:type="spellStart"/>
      <w:r w:rsidRPr="005B53CC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Pr="005B53CC">
        <w:rPr>
          <w:rFonts w:ascii="Times New Roman" w:hAnsi="Times New Roman" w:cs="Times New Roman"/>
          <w:sz w:val="28"/>
          <w:szCs w:val="28"/>
        </w:rPr>
        <w:t xml:space="preserve"> сельского Совета депутатов» уд</w:t>
      </w:r>
      <w:r w:rsidRPr="005B53CC">
        <w:rPr>
          <w:rFonts w:ascii="Times New Roman" w:hAnsi="Times New Roman" w:cs="Times New Roman"/>
          <w:sz w:val="28"/>
          <w:szCs w:val="28"/>
        </w:rPr>
        <w:t>о</w:t>
      </w:r>
      <w:r w:rsidRPr="005B53CC">
        <w:rPr>
          <w:rFonts w:ascii="Times New Roman" w:hAnsi="Times New Roman" w:cs="Times New Roman"/>
          <w:sz w:val="28"/>
          <w:szCs w:val="28"/>
        </w:rPr>
        <w:t xml:space="preserve">влетворить полностью. </w:t>
      </w:r>
    </w:p>
    <w:p w:rsidR="005B53CC" w:rsidRPr="005B53CC" w:rsidRDefault="005B53CC" w:rsidP="005B53CC">
      <w:pPr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3CC">
        <w:rPr>
          <w:rFonts w:ascii="Times New Roman" w:hAnsi="Times New Roman" w:cs="Times New Roman"/>
          <w:sz w:val="28"/>
          <w:szCs w:val="28"/>
        </w:rPr>
        <w:t>2. Внести изменения в решение:</w:t>
      </w:r>
    </w:p>
    <w:p w:rsidR="005B53CC" w:rsidRPr="005B53CC" w:rsidRDefault="005B53CC" w:rsidP="005B53CC">
      <w:pPr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3CC">
        <w:rPr>
          <w:rFonts w:ascii="Times New Roman" w:hAnsi="Times New Roman" w:cs="Times New Roman"/>
          <w:sz w:val="28"/>
          <w:szCs w:val="28"/>
        </w:rPr>
        <w:t xml:space="preserve">А)  пункт 1 ст.1 Положения, читать в следующей редакции: </w:t>
      </w:r>
    </w:p>
    <w:p w:rsidR="005B53CC" w:rsidRPr="005B53CC" w:rsidRDefault="005B53CC" w:rsidP="005B53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из числа депутатов на срок своих полномочий создает две постоянные комиссии для предварительного рассмотрения, подготовки и анализа вопросов, вносимых на рассмотрение сессий </w:t>
      </w:r>
      <w:proofErr w:type="spellStart"/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(далее - Совет депутатов):</w:t>
      </w:r>
    </w:p>
    <w:p w:rsidR="005B53CC" w:rsidRPr="005B53CC" w:rsidRDefault="005B53CC" w:rsidP="005B53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мандатная;</w:t>
      </w:r>
    </w:p>
    <w:p w:rsidR="005B53CC" w:rsidRPr="005B53CC" w:rsidRDefault="005B53CC" w:rsidP="005B53C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планово-бюджетная.</w:t>
      </w:r>
    </w:p>
    <w:p w:rsidR="005B53CC" w:rsidRPr="005B53CC" w:rsidRDefault="005B53CC" w:rsidP="005B53CC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hAnsi="Times New Roman" w:cs="Times New Roman"/>
          <w:sz w:val="28"/>
          <w:szCs w:val="28"/>
        </w:rPr>
        <w:t xml:space="preserve">Б) </w:t>
      </w:r>
      <w:r w:rsidRPr="005B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5.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ведения постоянных комиссий 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B53CC" w:rsidRPr="005B53CC" w:rsidRDefault="005B53CC" w:rsidP="005B53CC">
      <w:pPr>
        <w:tabs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Мандатная комиссия: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рассматривает протокол муниципальной избирательной комиссии о результ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выборов и вносит в Совет депутатов соответствующие предложения о признании (непризнании) полномочий депутатов и правомочности Совета депутатов;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Мандатной комиссии о результатах проверки полномочий депутатов и правомочности Совета депутатов включаются в повестку дня сессии и заслушиваются до рассмотрения других вопросов.</w:t>
      </w:r>
    </w:p>
    <w:p w:rsidR="005B53CC" w:rsidRPr="005B53CC" w:rsidRDefault="005B53CC" w:rsidP="005B53CC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2) подготавливает и вносит в 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предложения по вопросам о пр</w:t>
      </w:r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ведении выборов депутатов </w:t>
      </w:r>
      <w:proofErr w:type="gramStart"/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вместо</w:t>
      </w:r>
      <w:proofErr w:type="gramEnd"/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выбывших;</w:t>
      </w:r>
    </w:p>
    <w:p w:rsidR="005B53CC" w:rsidRPr="005B53CC" w:rsidRDefault="005B53CC" w:rsidP="005B53CC">
      <w:pPr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подготавливает заключения по вопросам гарантий депутатской деятельн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отзыва депутата избирателями, а также о досрочном прекращении полномочий депутата по его личному заявлению либо в связи с вступившим в законную силу о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винительным приговором суда в отношении лица, являющегося депутатом;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рассматривает и вырабатывает предложения по вопросам депутатской этики. Контролирует соблюдение депутатами положения об этике депутата Совета депут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тов. 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оказывает помощь депутатам в их деятельности на избирательном округе. Обобщает и распространяет лучший опыт работы депутатов с письмами, заявлени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жалобами граждан и т.д.;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изучает практику проведения собраний, конференций жителей сел района, а также практику участия населения в осуществлении местного самоуправления п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иных форм, вырабатывает соответствующие предложения;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способствует выполнению органами местного самоуправления нормативных правовых актов, соблюдению правопорядка, законности;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контролирует исполнение решений по вопросам социальной политики, пр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нятых Советом депутатов.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принимает участие в подготовке вопросов, предварительном рассмотрении и выработке рекомендаций социального направления; 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рассматривает программы социальной защиты отдельных групп населения;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участвует в изучении общественного мнения населения и осуществляет связи с общественными организациями и трудовыми коллективами;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участвует в разработке предложений по организации местного самоупра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Постоянная планово-бюджетная комиссия: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предварительно рассматривает внесенные Администрацией сельсовета на утверждение Совета депутатов проекты о бюджете, проекты отчетов о его исполн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дает по ним свои заключения;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рассматривает поступившие в Администрацию сельсовета от Администр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Каменского района, общественных организаций, бюджетных организаций пре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ложения, по прогнозам бюджетов. Участвует в работе согласительных комиссий по формированию бюджета;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рассматривает и дает рекомендации по проектам установления налогов и сборов, представленных Администрацией сельсовета;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участвует в рассмотрении и обсуждении вопросов кредитной политики;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рассматривает вопросы установления льгот по местным налогам отдельным категориям налогоплательщиков;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предварительно рассматривает внесенные Администрацией сельсовета на утверждение Совета депутатов планы экономического развития, отчеты об их испо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и дает по ним свои заключения;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7) рассматривает поступившие в комиссию от Администрации сельсовета пре</w:t>
      </w:r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ложения, касающиеся изменений планов экономического развития;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spacing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8) участвует в осуществлении </w:t>
      </w:r>
      <w:proofErr w:type="gramStart"/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контроля за</w:t>
      </w:r>
      <w:proofErr w:type="gramEnd"/>
      <w:r w:rsidRPr="005B53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экономических планов, решений Совета депутатов о бюджете;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spacing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принимает участие в предварительном рассмотрении и подготовке предл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по вопросам</w:t>
      </w:r>
      <w:r w:rsidRPr="005B53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природопользования, земельных отношений и а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ропромышленного комплекса, дает заключения на проекты решений, подготовленных Администрацией сельсовета;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spacing w:line="252" w:lineRule="auto"/>
        <w:ind w:left="342" w:firstLine="3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рассматривает вопросы выполнения программ по использованию земель,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spacing w:line="252" w:lineRule="auto"/>
        <w:ind w:left="342"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плодородия почв, охране земельных ресурсов и т.п.;</w:t>
      </w:r>
    </w:p>
    <w:p w:rsidR="005B53CC" w:rsidRPr="005B53CC" w:rsidRDefault="005B53CC" w:rsidP="005B53CC">
      <w:pPr>
        <w:overflowPunct w:val="0"/>
        <w:autoSpaceDE w:val="0"/>
        <w:autoSpaceDN w:val="0"/>
        <w:adjustRightInd w:val="0"/>
        <w:spacing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предварительно рассматривает соответствующие разделы планов социал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развития, отчеты об их исполнении, вносит по ним свои предложения и замеч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5B53CC" w:rsidRPr="005B53CC" w:rsidRDefault="005B53CC" w:rsidP="005B53CC">
      <w:pPr>
        <w:ind w:right="-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контролирует исполнение решений по вопросам собственности, природ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 земельных отношений и агропромышленного комплекса, принятых С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ветом депутатов. </w:t>
      </w:r>
    </w:p>
    <w:p w:rsidR="005B53CC" w:rsidRDefault="005B53CC" w:rsidP="005B53CC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5B53CC">
        <w:rPr>
          <w:rFonts w:ascii="Times New Roman" w:hAnsi="Times New Roman" w:cs="Times New Roman"/>
          <w:sz w:val="28"/>
          <w:szCs w:val="28"/>
        </w:rPr>
        <w:t>3.  Направить копию настоящего решения Каменскому межрайонному прок</w:t>
      </w:r>
      <w:r w:rsidRPr="005B53CC">
        <w:rPr>
          <w:rFonts w:ascii="Times New Roman" w:hAnsi="Times New Roman" w:cs="Times New Roman"/>
          <w:sz w:val="28"/>
          <w:szCs w:val="28"/>
        </w:rPr>
        <w:t>у</w:t>
      </w:r>
      <w:r w:rsidRPr="005B53CC">
        <w:rPr>
          <w:rFonts w:ascii="Times New Roman" w:hAnsi="Times New Roman" w:cs="Times New Roman"/>
          <w:sz w:val="28"/>
          <w:szCs w:val="28"/>
        </w:rPr>
        <w:t>рору.</w:t>
      </w:r>
    </w:p>
    <w:p w:rsidR="00C574F4" w:rsidRPr="005B53CC" w:rsidRDefault="00C574F4" w:rsidP="005B53CC">
      <w:pPr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5B53CC" w:rsidRPr="005B53CC" w:rsidRDefault="005B53CC" w:rsidP="005B53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3CC" w:rsidRPr="005B53CC" w:rsidRDefault="005B53CC" w:rsidP="00C574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сельского Совета депутатов</w:t>
      </w:r>
      <w:r w:rsidR="00C5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B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О.Н. Кузнецова</w:t>
      </w:r>
    </w:p>
    <w:p w:rsidR="00A05328" w:rsidRDefault="00A05328"/>
    <w:sectPr w:rsidR="00A0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CC"/>
    <w:rsid w:val="00302185"/>
    <w:rsid w:val="005B53CC"/>
    <w:rsid w:val="00A05328"/>
    <w:rsid w:val="00C574F4"/>
    <w:rsid w:val="00D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C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2023-11-30T05:04:00Z</cp:lastPrinted>
  <dcterms:created xsi:type="dcterms:W3CDTF">2023-11-30T04:31:00Z</dcterms:created>
  <dcterms:modified xsi:type="dcterms:W3CDTF">2023-11-30T06:20:00Z</dcterms:modified>
</cp:coreProperties>
</file>